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06" w:rsidRDefault="00CA66D8" w:rsidP="00060206">
      <w:pPr>
        <w:jc w:val="center"/>
        <w:rPr>
          <w:b/>
          <w:bCs/>
          <w:sz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36pt;width:115.75pt;height:117pt;z-index:251658240" filled="t" fillcolor="black" strokecolor="windowText" strokeweight="0">
            <v:imagedata r:id="rId6" o:title=""/>
            <w10:wrap type="square"/>
          </v:shape>
          <o:OLEObject Type="Embed" ProgID="PBrush" ShapeID="_x0000_s1026" DrawAspect="Content" ObjectID="_1621166293" r:id="rId7"/>
        </w:pict>
      </w:r>
      <w:proofErr w:type="spellStart"/>
      <w:r w:rsidR="00060206">
        <w:rPr>
          <w:b/>
          <w:bCs/>
          <w:sz w:val="44"/>
        </w:rPr>
        <w:t>DVS-Transport</w:t>
      </w:r>
      <w:proofErr w:type="spellEnd"/>
      <w:r w:rsidR="00060206">
        <w:rPr>
          <w:b/>
          <w:bCs/>
          <w:sz w:val="44"/>
        </w:rPr>
        <w:t>, s.r.o.</w:t>
      </w:r>
    </w:p>
    <w:p w:rsidR="00060206" w:rsidRDefault="00060206" w:rsidP="0006020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Brnianska 1719</w:t>
      </w:r>
    </w:p>
    <w:p w:rsidR="00060206" w:rsidRDefault="00060206" w:rsidP="0006020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911 05  Trenčín</w:t>
      </w:r>
    </w:p>
    <w:p w:rsidR="00060206" w:rsidRDefault="00060206" w:rsidP="000602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IČO: 36301850      IČ DPH: SK2020175311</w:t>
      </w:r>
    </w:p>
    <w:p w:rsidR="00060206" w:rsidRDefault="00060206" w:rsidP="000602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40D10" wp14:editId="6BA613D9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120650</wp:posOffset>
                </wp:positionV>
                <wp:extent cx="6400800" cy="0"/>
                <wp:effectExtent l="13970" t="5715" r="5080" b="1333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"/>
            </w:pict>
          </mc:Fallback>
        </mc:AlternateContent>
      </w:r>
    </w:p>
    <w:p w:rsidR="00060206" w:rsidRPr="00621D59" w:rsidRDefault="00060206" w:rsidP="00060206"/>
    <w:p w:rsidR="00060206" w:rsidRPr="00621D59" w:rsidRDefault="00060206" w:rsidP="00060206"/>
    <w:p w:rsidR="00060206" w:rsidRPr="00621D59" w:rsidRDefault="00060206" w:rsidP="00060206"/>
    <w:p w:rsidR="00407A2D" w:rsidRDefault="00407A2D"/>
    <w:p w:rsidR="0011617F" w:rsidRDefault="0011617F" w:rsidP="0011617F">
      <w:pPr>
        <w:pStyle w:val="Normlnywebov"/>
        <w:jc w:val="center"/>
      </w:pPr>
      <w:r>
        <w:rPr>
          <w:rStyle w:val="Siln"/>
        </w:rPr>
        <w:t>PREPRAVNÝ PORIADOK</w:t>
      </w:r>
    </w:p>
    <w:p w:rsidR="0011617F" w:rsidRPr="0011617F" w:rsidRDefault="0011617F" w:rsidP="0011617F">
      <w:pPr>
        <w:pStyle w:val="Normlnywebov"/>
        <w:jc w:val="center"/>
        <w:rPr>
          <w:b/>
          <w:bCs/>
        </w:rPr>
      </w:pPr>
      <w:r>
        <w:rPr>
          <w:rStyle w:val="Siln"/>
        </w:rPr>
        <w:t>Medzinárodnej a Tuzemskej  cestnej dopravy</w:t>
      </w:r>
    </w:p>
    <w:p w:rsidR="0011617F" w:rsidRDefault="0011617F" w:rsidP="0011617F">
      <w:pPr>
        <w:pStyle w:val="Normlnywebov"/>
        <w:jc w:val="center"/>
      </w:pPr>
      <w:r>
        <w:t> </w:t>
      </w:r>
    </w:p>
    <w:p w:rsidR="0011617F" w:rsidRDefault="0011617F" w:rsidP="0011617F">
      <w:pPr>
        <w:pStyle w:val="Normlnywebov"/>
        <w:jc w:val="center"/>
      </w:pPr>
      <w:r>
        <w:rPr>
          <w:rStyle w:val="Siln"/>
          <w:sz w:val="19"/>
          <w:szCs w:val="19"/>
        </w:rPr>
        <w:t>DVS Transport s. r. o., Brnianska 1719, 911 05 Trenčín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  <w:jc w:val="center"/>
      </w:pPr>
      <w:r>
        <w:t xml:space="preserve">vydáva podľa § 4 zákona č. 56/2012 </w:t>
      </w:r>
      <w:proofErr w:type="spellStart"/>
      <w:r>
        <w:t>Z.z</w:t>
      </w:r>
      <w:proofErr w:type="spellEnd"/>
      <w:r>
        <w:t>. o cestnej doprave (ďalej len „zákon“)</w:t>
      </w:r>
    </w:p>
    <w:p w:rsidR="0011617F" w:rsidRDefault="0011617F" w:rsidP="0011617F">
      <w:pPr>
        <w:pStyle w:val="Normlnywebov"/>
        <w:jc w:val="center"/>
      </w:pPr>
      <w:r>
        <w:t> tento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Pr="0011617F" w:rsidRDefault="0011617F" w:rsidP="0011617F">
      <w:pPr>
        <w:pStyle w:val="Normlnywebov"/>
        <w:jc w:val="center"/>
        <w:rPr>
          <w:bCs/>
        </w:rPr>
      </w:pPr>
      <w:r w:rsidRPr="0011617F">
        <w:t xml:space="preserve">PREPRAVNÝ PORIADOK   </w:t>
      </w:r>
      <w:r w:rsidRPr="0011617F">
        <w:rPr>
          <w:rStyle w:val="Siln"/>
          <w:b w:val="0"/>
        </w:rPr>
        <w:t>Medzinárodnej a Tuzemskej  cestnej dopravy</w:t>
      </w:r>
    </w:p>
    <w:p w:rsidR="0011617F" w:rsidRDefault="0011617F" w:rsidP="0011617F">
      <w:pPr>
        <w:pStyle w:val="Normlnywebov"/>
        <w:jc w:val="center"/>
      </w:pPr>
    </w:p>
    <w:p w:rsidR="0011617F" w:rsidRDefault="0011617F" w:rsidP="0011617F">
      <w:pPr>
        <w:pStyle w:val="Normlnywebov"/>
        <w:jc w:val="center"/>
      </w:pPr>
      <w:r>
        <w:t>(ďalej len „prepravný poriadok“)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</w:p>
    <w:p w:rsidR="0011617F" w:rsidRDefault="0011617F" w:rsidP="0011617F">
      <w:pPr>
        <w:pStyle w:val="Normlnywebov"/>
      </w:pPr>
    </w:p>
    <w:p w:rsidR="0011617F" w:rsidRDefault="0011617F" w:rsidP="0011617F">
      <w:pPr>
        <w:pStyle w:val="Normlnywebov"/>
      </w:pPr>
    </w:p>
    <w:p w:rsidR="0011617F" w:rsidRDefault="0011617F" w:rsidP="0011617F">
      <w:pPr>
        <w:pStyle w:val="Normlnywebov"/>
      </w:pPr>
      <w:r>
        <w:lastRenderedPageBreak/>
        <w:t> </w:t>
      </w:r>
    </w:p>
    <w:p w:rsidR="0011617F" w:rsidRDefault="0011617F" w:rsidP="0011617F">
      <w:pPr>
        <w:pStyle w:val="Normlnywebov"/>
        <w:jc w:val="center"/>
      </w:pPr>
      <w:r>
        <w:t>Čl. 1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Základné ustanovenia</w:t>
      </w:r>
    </w:p>
    <w:p w:rsidR="0011617F" w:rsidRDefault="0011617F" w:rsidP="0011617F">
      <w:pPr>
        <w:pStyle w:val="Normlnywebov"/>
        <w:jc w:val="center"/>
      </w:pPr>
      <w:r>
        <w:t> </w:t>
      </w:r>
    </w:p>
    <w:p w:rsidR="0011617F" w:rsidRDefault="0011617F" w:rsidP="0011617F">
      <w:pPr>
        <w:numPr>
          <w:ilvl w:val="0"/>
          <w:numId w:val="1"/>
        </w:numPr>
        <w:spacing w:before="100" w:beforeAutospacing="1" w:after="100" w:afterAutospacing="1"/>
      </w:pPr>
      <w:r>
        <w:t>Tento prepravný poriadok obsahuje prepravné podmienky dopravcu potrebné na uzavretie prepravnej zmluvy.</w:t>
      </w:r>
    </w:p>
    <w:p w:rsidR="0011617F" w:rsidRDefault="0011617F" w:rsidP="0011617F">
      <w:pPr>
        <w:pStyle w:val="Normlnywebov"/>
        <w:ind w:left="360"/>
      </w:pPr>
      <w:r>
        <w:t> </w:t>
      </w:r>
    </w:p>
    <w:p w:rsidR="0011617F" w:rsidRDefault="0011617F" w:rsidP="0011617F">
      <w:pPr>
        <w:numPr>
          <w:ilvl w:val="0"/>
          <w:numId w:val="2"/>
        </w:numPr>
        <w:spacing w:before="100" w:beforeAutospacing="1" w:after="100" w:afterAutospacing="1"/>
      </w:pPr>
      <w:r>
        <w:t>Upravuje práva a povinnosti, ako aj zodpovednosť pri preprave vecí cestným nákladným vozidlom medzi dopravcom, fyzickými osobami a právnickými osobami zúčastnenými na preprave. Stanovuje podmienky na uzatvorenie zmluvy o preprave veci podľa § 610 a </w:t>
      </w:r>
      <w:proofErr w:type="spellStart"/>
      <w:r>
        <w:t>nasl</w:t>
      </w:r>
      <w:proofErr w:type="spellEnd"/>
      <w:r>
        <w:t>. Obchodného zákonníka a zmluvy o preprave nákladu podľa   § 765 a </w:t>
      </w:r>
      <w:proofErr w:type="spellStart"/>
      <w:r>
        <w:t>nasl</w:t>
      </w:r>
      <w:proofErr w:type="spellEnd"/>
      <w:r>
        <w:t>. Občianskeho zákonníka. Neupravuje ceny a cenové podmienky.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3"/>
        </w:numPr>
        <w:spacing w:before="100" w:beforeAutospacing="1" w:after="100" w:afterAutospacing="1"/>
      </w:pPr>
      <w:r>
        <w:t xml:space="preserve">Dopravcom je spoločnosť DVS Transport s. r. o., Brnianska 1719, 911 05 Trenčín, IČO: 363 018 50, </w:t>
      </w:r>
      <w:r w:rsidRPr="0011617F">
        <w:rPr>
          <w:bCs/>
        </w:rPr>
        <w:t>IČ DPH: SK2020175311</w:t>
      </w:r>
      <w:r>
        <w:t>.</w:t>
      </w:r>
    </w:p>
    <w:p w:rsidR="0011617F" w:rsidRDefault="0011617F" w:rsidP="0011617F">
      <w:pPr>
        <w:pStyle w:val="Normlnywebov"/>
      </w:pPr>
      <w:r>
        <w:t>  </w:t>
      </w:r>
    </w:p>
    <w:p w:rsidR="0011617F" w:rsidRDefault="0011617F" w:rsidP="0011617F">
      <w:pPr>
        <w:pStyle w:val="Normlnywebov"/>
        <w:jc w:val="center"/>
      </w:pPr>
      <w:r>
        <w:t>Čl. 2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Druh prevádzkovanej cestnej dopravy</w:t>
      </w:r>
    </w:p>
    <w:p w:rsidR="0011617F" w:rsidRDefault="0011617F" w:rsidP="0011617F">
      <w:pPr>
        <w:pStyle w:val="Normlnywebov"/>
        <w:jc w:val="center"/>
      </w:pPr>
      <w:r>
        <w:t> </w:t>
      </w:r>
    </w:p>
    <w:p w:rsidR="0011617F" w:rsidRDefault="0011617F" w:rsidP="0011617F">
      <w:pPr>
        <w:pStyle w:val="Normlnywebov"/>
        <w:ind w:left="360"/>
      </w:pPr>
      <w:r>
        <w:t>1.      Podľa tohto prepravného poriadku dopravca vykonáva medzinárodnú nákladnú cestnú dopravu.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  <w:ind w:left="360"/>
      </w:pPr>
      <w:r>
        <w:t>2.      Dopravca prepravuje náklady ako:</w:t>
      </w:r>
    </w:p>
    <w:p w:rsidR="0011617F" w:rsidRDefault="0011617F" w:rsidP="0011617F">
      <w:pPr>
        <w:pStyle w:val="Normlnywebov"/>
        <w:ind w:left="792"/>
      </w:pPr>
      <w:r>
        <w:t>2.1.   vozové zásielky – zásielky prepravované jednému prepravcovi (odosielateľovi alebo príjemcovi) jednou jazdou vozidla, ak bola využitá užitočná alebo celková hmotnosť vozidla alebo bez zreteľa na hmotnosť zásielky, ak:</w:t>
      </w:r>
    </w:p>
    <w:p w:rsidR="0011617F" w:rsidRDefault="0011617F" w:rsidP="0011617F">
      <w:pPr>
        <w:pStyle w:val="Normlnywebov"/>
        <w:ind w:left="1080"/>
      </w:pPr>
      <w:r>
        <w:t>a)      využije ložnú plochu vozidla</w:t>
      </w:r>
    </w:p>
    <w:p w:rsidR="0011617F" w:rsidRDefault="0011617F" w:rsidP="0011617F">
      <w:pPr>
        <w:pStyle w:val="Normlnywebov"/>
        <w:ind w:left="1080"/>
      </w:pPr>
      <w:r>
        <w:t>b)      jej prepravu vykonáva osobitnou jazdou vozidla podľa dohody s prepravcom alebo preto, že to vyžaduje povaha nákladu, prípadne vykonanie prepravy v požadovanej lehote</w:t>
      </w:r>
    </w:p>
    <w:p w:rsidR="0011617F" w:rsidRDefault="0011617F" w:rsidP="0011617F">
      <w:pPr>
        <w:pStyle w:val="Normlnywebov"/>
        <w:ind w:left="1080"/>
      </w:pPr>
      <w:r>
        <w:lastRenderedPageBreak/>
        <w:t>c)      ju nakladá alebo vykladá na dvoch alebo viacerých miestach; o jednu jazdu vozidla ide aj vtedy, ak z prevádzkových dôvodov preloží náklad na iné vozidlo.</w:t>
      </w:r>
    </w:p>
    <w:p w:rsidR="0011617F" w:rsidRDefault="0011617F" w:rsidP="0011617F">
      <w:pPr>
        <w:pStyle w:val="Normlnywebov"/>
        <w:ind w:left="792"/>
      </w:pPr>
      <w:r>
        <w:t>2.2.   kusové zásielky</w:t>
      </w:r>
    </w:p>
    <w:p w:rsidR="0011617F" w:rsidRDefault="0011617F" w:rsidP="0011617F">
      <w:pPr>
        <w:pStyle w:val="Normlnywebov"/>
        <w:ind w:left="360"/>
      </w:pPr>
      <w:r>
        <w:t xml:space="preserve"> 3.      Za </w:t>
      </w:r>
      <w:proofErr w:type="spellStart"/>
      <w:r>
        <w:t>prikládku</w:t>
      </w:r>
      <w:proofErr w:type="spellEnd"/>
      <w:r>
        <w:t xml:space="preserve"> sa považuje zásielka prepravovaná spoločne s inými zásielkami (iných prepravcov) alebo pri takej jazde vozidla, ktorú by inak musel dopravca vykonať bez nákladu.</w:t>
      </w:r>
    </w:p>
    <w:p w:rsidR="0011617F" w:rsidRDefault="0011617F" w:rsidP="0011617F">
      <w:pPr>
        <w:pStyle w:val="Normlnywebov"/>
      </w:pPr>
      <w:r>
        <w:t>       4.      Dopravca okrem iného spĺňa všeobecné povinnosti dopravcu podľa § 7 zákona.</w:t>
      </w:r>
    </w:p>
    <w:p w:rsidR="0011617F" w:rsidRDefault="0011617F" w:rsidP="0011617F">
      <w:pPr>
        <w:pStyle w:val="Normlnywebov"/>
        <w:jc w:val="center"/>
      </w:pPr>
      <w:r>
        <w:t> </w:t>
      </w:r>
    </w:p>
    <w:p w:rsidR="0011617F" w:rsidRDefault="0011617F" w:rsidP="0011617F">
      <w:pPr>
        <w:pStyle w:val="Normlnywebov"/>
        <w:jc w:val="center"/>
      </w:pPr>
      <w:r>
        <w:t>Čl. 3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Rozsah poskytovaných dopravných služieb</w:t>
      </w:r>
    </w:p>
    <w:p w:rsidR="0011617F" w:rsidRDefault="0011617F" w:rsidP="0011617F">
      <w:pPr>
        <w:pStyle w:val="Normlnywebov"/>
        <w:jc w:val="center"/>
      </w:pPr>
      <w:r>
        <w:t> </w:t>
      </w:r>
    </w:p>
    <w:p w:rsidR="0011617F" w:rsidRDefault="0011617F" w:rsidP="0011617F">
      <w:pPr>
        <w:numPr>
          <w:ilvl w:val="0"/>
          <w:numId w:val="4"/>
        </w:numPr>
        <w:spacing w:before="100" w:beforeAutospacing="1" w:after="100" w:afterAutospacing="1"/>
      </w:pPr>
      <w:r>
        <w:t>Dopravca vzhľadom na svoju terajšiu technickú základňu prednostne prepravuje vozové zásielky, ale vykonáva tiež prepravu kusových zásielok.</w:t>
      </w:r>
    </w:p>
    <w:p w:rsidR="0011617F" w:rsidRDefault="0011617F" w:rsidP="0011617F">
      <w:pPr>
        <w:numPr>
          <w:ilvl w:val="0"/>
          <w:numId w:val="4"/>
        </w:numPr>
        <w:spacing w:before="100" w:beforeAutospacing="1" w:after="100" w:afterAutospacing="1"/>
      </w:pPr>
      <w:r>
        <w:t xml:space="preserve">Prepravný poriadok neplatí pre prepravu živých zvierat, </w:t>
      </w:r>
      <w:proofErr w:type="spellStart"/>
      <w:r>
        <w:t>skaziteľných</w:t>
      </w:r>
      <w:proofErr w:type="spellEnd"/>
      <w:r>
        <w:t xml:space="preserve"> potravín, nebezpečných vecí a nebezpečných odpadov.</w:t>
      </w:r>
    </w:p>
    <w:p w:rsidR="0011617F" w:rsidRDefault="0011617F" w:rsidP="0011617F">
      <w:pPr>
        <w:pStyle w:val="Normlnywebov"/>
      </w:pPr>
      <w:r>
        <w:t> </w:t>
      </w:r>
    </w:p>
    <w:p w:rsidR="00D11F74" w:rsidRDefault="00D11F74" w:rsidP="0011617F">
      <w:pPr>
        <w:pStyle w:val="Normlnywebov"/>
      </w:pPr>
    </w:p>
    <w:p w:rsidR="0011617F" w:rsidRDefault="0011617F" w:rsidP="0011617F">
      <w:pPr>
        <w:pStyle w:val="Normlnywebov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  <w:t>Čl. 4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Objednávanie prepravy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5"/>
        </w:numPr>
        <w:spacing w:before="100" w:beforeAutospacing="1" w:after="100" w:afterAutospacing="1"/>
      </w:pPr>
      <w:r>
        <w:t>Prepravca (odosielateľ alebo príjemca) si prepravu zásielky u dopravcu objednáva, a to uzatvorením zmluvy o preprave veci (nákladu) alebo objednávkou. Objednávku možno podať  písomne alebo e-mailom.</w:t>
      </w:r>
    </w:p>
    <w:p w:rsidR="0011617F" w:rsidRDefault="0011617F" w:rsidP="0011617F">
      <w:pPr>
        <w:pStyle w:val="Normlnywebov"/>
        <w:ind w:left="360"/>
      </w:pPr>
      <w:r>
        <w:t> </w:t>
      </w:r>
    </w:p>
    <w:p w:rsidR="0011617F" w:rsidRDefault="0011617F" w:rsidP="0011617F">
      <w:pPr>
        <w:numPr>
          <w:ilvl w:val="0"/>
          <w:numId w:val="6"/>
        </w:numPr>
        <w:spacing w:before="100" w:beforeAutospacing="1" w:after="100" w:afterAutospacing="1"/>
      </w:pPr>
      <w:r>
        <w:t>Pokiaľ bola preprava medzi prepravcom a dopravcom dohodnutá ústne alebo telefonicky, prepravca je povinný, na požiadanie dopravcu, objednávku prepravy písomne potvrdiť. Ak k tomu nedošlo, platia ohľadom objednávky prepravy záznamy dopravcu.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7"/>
        </w:numPr>
        <w:spacing w:before="100" w:beforeAutospacing="1" w:after="100" w:afterAutospacing="1"/>
      </w:pPr>
      <w:r>
        <w:t>Objednávka sa nepoužíva v prípade, ak má dopravca s prepravcom uzatvorenú rámcovú zmluvu o preprave veci (nákladu).</w:t>
      </w:r>
    </w:p>
    <w:p w:rsidR="0011617F" w:rsidRDefault="0011617F" w:rsidP="0011617F">
      <w:pPr>
        <w:pStyle w:val="Normlnywebov"/>
      </w:pPr>
      <w:r>
        <w:lastRenderedPageBreak/>
        <w:t> </w:t>
      </w:r>
    </w:p>
    <w:p w:rsidR="0011617F" w:rsidRDefault="0011617F" w:rsidP="0011617F">
      <w:pPr>
        <w:numPr>
          <w:ilvl w:val="0"/>
          <w:numId w:val="8"/>
        </w:numPr>
        <w:spacing w:before="100" w:beforeAutospacing="1" w:after="100" w:afterAutospacing="1"/>
      </w:pPr>
      <w:r>
        <w:t>Objednávka prepravy musí obsahovať všetky údaje potrebné na vykonanie a vyúčtovanie prepravy, aby mohla po prijatí plniť funkciu prepravnej zmluvy, a to najmä:</w:t>
      </w:r>
    </w:p>
    <w:p w:rsidR="0011617F" w:rsidRDefault="0011617F" w:rsidP="0011617F">
      <w:pPr>
        <w:pStyle w:val="Normlnywebov"/>
        <w:ind w:left="1440"/>
      </w:pPr>
      <w:r>
        <w:t>a)      určenie zmluvných strán- prepravca (odosielateľ alebo príjemca) a dopravca, presné adresy, IČO, DIČ, telefón, e-mail;</w:t>
      </w:r>
    </w:p>
    <w:p w:rsidR="0011617F" w:rsidRDefault="0011617F" w:rsidP="0011617F">
      <w:pPr>
        <w:pStyle w:val="Normlnywebov"/>
        <w:ind w:left="1440"/>
      </w:pPr>
      <w:r>
        <w:t>b)      názov a adresa peňažného ústavu, číslo účtu;</w:t>
      </w:r>
    </w:p>
    <w:p w:rsidR="0011617F" w:rsidRDefault="0011617F" w:rsidP="0011617F">
      <w:pPr>
        <w:pStyle w:val="Normlnywebov"/>
        <w:ind w:left="1440"/>
      </w:pPr>
      <w:r>
        <w:t>c)      opis zásielky (množstvo, hmotnosť, rozmery, poloha, uloženie, druh, obsah a obal), spôsob nakládky a vykládky a zaobchádzanie so zásielkou (ak je to potrebné);</w:t>
      </w:r>
    </w:p>
    <w:p w:rsidR="0011617F" w:rsidRDefault="0011617F" w:rsidP="0011617F">
      <w:pPr>
        <w:pStyle w:val="Normlnywebov"/>
        <w:ind w:left="1440"/>
      </w:pPr>
      <w:r>
        <w:t>d)     určenie času (čas nakládky, dodaciu lehotu, čas vykládky), miesta odoslania, miesta určenia, prípadne aj žiadanú trasu cesty;</w:t>
      </w:r>
    </w:p>
    <w:p w:rsidR="0011617F" w:rsidRDefault="0011617F" w:rsidP="0011617F">
      <w:pPr>
        <w:pStyle w:val="Normlnywebov"/>
        <w:ind w:left="1440"/>
      </w:pPr>
      <w:r>
        <w:t>e)      druh a rozsah poškodenia zásielky, ak sa podáva na prepravu už poškodená (napr. preprava do opravy);</w:t>
      </w:r>
    </w:p>
    <w:p w:rsidR="0011617F" w:rsidRDefault="0011617F" w:rsidP="0011617F">
      <w:pPr>
        <w:pStyle w:val="Normlnywebov"/>
        <w:ind w:left="1440"/>
      </w:pPr>
      <w:r>
        <w:t>f)       odplatu za vykonanú prepravu (prepravné) určenú po vzájomnej dohode medzi dopravcom a prepravcom.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9"/>
        </w:numPr>
        <w:spacing w:before="100" w:beforeAutospacing="1" w:after="100" w:afterAutospacing="1"/>
      </w:pPr>
      <w:r>
        <w:t>Objednávka je prijatá:</w:t>
      </w:r>
    </w:p>
    <w:p w:rsidR="0011617F" w:rsidRDefault="0011617F" w:rsidP="0011617F">
      <w:pPr>
        <w:pStyle w:val="Normlnywebov"/>
        <w:ind w:left="1080"/>
      </w:pPr>
      <w:r>
        <w:t>a)      okamihom, keď prepravcovi došlo písomné alebo e-mailové potvrdenie dopravcu o jej prijatí;</w:t>
      </w:r>
    </w:p>
    <w:p w:rsidR="0011617F" w:rsidRDefault="0011617F" w:rsidP="0011617F">
      <w:pPr>
        <w:pStyle w:val="Normlnywebov"/>
        <w:ind w:left="1080"/>
      </w:pPr>
      <w:r>
        <w:t>b)      ak došlo k ústnej alebo telefonickej dohode medzi prepravcom a dopravcom o rozsahu, čase, prípadne spôsobe vykonania požadovanej prepravy.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0"/>
        </w:numPr>
        <w:spacing w:before="100" w:beforeAutospacing="1" w:after="100" w:afterAutospacing="1"/>
      </w:pPr>
      <w:r>
        <w:t>Ak dopravca nemôže objednávku prijať, upovedomí o tom bezodkladne prepravcu.</w:t>
      </w:r>
    </w:p>
    <w:p w:rsidR="0011617F" w:rsidRDefault="0011617F" w:rsidP="0011617F">
      <w:pPr>
        <w:pStyle w:val="Normlnywebov"/>
        <w:ind w:left="360"/>
      </w:pPr>
      <w:r>
        <w:t> </w:t>
      </w:r>
    </w:p>
    <w:p w:rsidR="0011617F" w:rsidRDefault="0011617F" w:rsidP="0011617F">
      <w:pPr>
        <w:numPr>
          <w:ilvl w:val="0"/>
          <w:numId w:val="11"/>
        </w:numPr>
        <w:spacing w:before="100" w:beforeAutospacing="1" w:after="100" w:afterAutospacing="1"/>
      </w:pPr>
      <w:r>
        <w:t>Ak bola objednávka prijatá, dopravca pristaví vhodné vozidlo v termíne uvedenom v objednávke. Ak sa vyskytnú prekážky, pre ktoré vozidlo nemožno v dohodnutom termíne pristaviť, je dopravca povinný o tom bezodkladne upovedomiť prepravcu a prípadne dojednať iný termín pristavenia vozidla. Prepravca môže v tomto prípade od zmluvy odstúpiť.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2"/>
        </w:numPr>
        <w:spacing w:before="100" w:beforeAutospacing="1" w:after="100" w:afterAutospacing="1"/>
      </w:pPr>
      <w:r>
        <w:lastRenderedPageBreak/>
        <w:t>Ak sa po vyzvaní odosielateľa na pristavenie vozidla k nakládke, toto nenaložené vráti späť vinou odosielateľa, je prepravca povinný dopravcovi uhradiť náklady za márnu jazdu a prípadne poplatok za zdržanie vozidla.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3"/>
        </w:numPr>
        <w:spacing w:before="100" w:beforeAutospacing="1" w:after="100" w:afterAutospacing="1"/>
      </w:pPr>
      <w:r>
        <w:t>Po prijatí objednávky môže dopravca požadovať od prepravcu zloženie zálohy až do výšky 50 % z predpokladaného prepravného. Prijatie zálohy je dopravca povinný prepravcovi potvrdiť.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4"/>
        </w:numPr>
        <w:spacing w:before="100" w:beforeAutospacing="1" w:after="100" w:afterAutospacing="1"/>
      </w:pPr>
      <w:r>
        <w:t>Objednávka môže byť zadaná na jednu prepravu, určitý počet prepráv alebo na určité časové obdobie.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  <w:jc w:val="center"/>
      </w:pPr>
      <w:r>
        <w:t>Čl. 5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Prepravná zmluva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5"/>
        </w:numPr>
        <w:spacing w:before="100" w:beforeAutospacing="1" w:after="100" w:afterAutospacing="1"/>
      </w:pPr>
      <w:r>
        <w:t xml:space="preserve">Ak si prepravu u dopravcu objedná podnikateľ, dôjde k uzavretiu zmluvy o preprave veci v zmysle </w:t>
      </w:r>
      <w:proofErr w:type="spellStart"/>
      <w:r>
        <w:t>ust</w:t>
      </w:r>
      <w:proofErr w:type="spellEnd"/>
      <w:r>
        <w:t>. § 610 a </w:t>
      </w:r>
      <w:proofErr w:type="spellStart"/>
      <w:r>
        <w:t>nasl</w:t>
      </w:r>
      <w:proofErr w:type="spellEnd"/>
      <w:r>
        <w:t>. zákona č. 513/1991 Zb. (Obchodný zákonník).</w:t>
      </w:r>
    </w:p>
    <w:p w:rsidR="0011617F" w:rsidRDefault="0011617F" w:rsidP="0011617F">
      <w:pPr>
        <w:pStyle w:val="Normlnywebov"/>
        <w:ind w:left="360"/>
      </w:pPr>
      <w:r>
        <w:t> </w:t>
      </w:r>
    </w:p>
    <w:p w:rsidR="0011617F" w:rsidRDefault="0011617F" w:rsidP="0011617F">
      <w:pPr>
        <w:numPr>
          <w:ilvl w:val="0"/>
          <w:numId w:val="16"/>
        </w:numPr>
        <w:spacing w:before="100" w:beforeAutospacing="1" w:after="100" w:afterAutospacing="1"/>
      </w:pPr>
      <w:r>
        <w:t xml:space="preserve">Ak si prepravu u dopravcu objedná fyzická osoba nepodnikateľ, dôjde k uzavretiu zmluvy o preprave nákladu v zmysle </w:t>
      </w:r>
      <w:proofErr w:type="spellStart"/>
      <w:r>
        <w:t>ust</w:t>
      </w:r>
      <w:proofErr w:type="spellEnd"/>
      <w:r>
        <w:t>. § 765 a </w:t>
      </w:r>
      <w:proofErr w:type="spellStart"/>
      <w:r>
        <w:t>nasl</w:t>
      </w:r>
      <w:proofErr w:type="spellEnd"/>
      <w:r>
        <w:t>. zákona č. 40/1964 Zb. (Občiansky zákonník).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7"/>
        </w:numPr>
        <w:spacing w:before="100" w:beforeAutospacing="1" w:after="100" w:afterAutospacing="1"/>
      </w:pPr>
      <w:r>
        <w:t>Prepravná zmluva medzi prepravcom a dopravcom vzniká aj prijatím objednávky, ktorá bola dopravcom prepravcovi potvrdená. 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8"/>
        </w:numPr>
        <w:spacing w:before="100" w:beforeAutospacing="1" w:after="100" w:afterAutospacing="1"/>
      </w:pPr>
      <w:r>
        <w:t>Ak dopravca vyhovie návrhu príjemcu zásielky na jej ďalšiu prepravu inému príjemcovi, vzniká nová prepravná zmluva.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19"/>
        </w:numPr>
        <w:spacing w:before="100" w:beforeAutospacing="1" w:after="100" w:afterAutospacing="1"/>
      </w:pPr>
      <w:r>
        <w:t>Prepravnou zmluvou sa dopravca zaväzuje prepravcovi, že vykoná prepravu za dohodnutých podmienok a za podmienok ustanovených týmto poriadkom. Prepravca sa dopravcovi zaväzuje, že splní dohodnuté a prepravným poriadkom ustanovené podmienky a že zaplatí prepravné.</w:t>
      </w:r>
    </w:p>
    <w:p w:rsidR="0011617F" w:rsidRDefault="0011617F" w:rsidP="0011617F">
      <w:pPr>
        <w:pStyle w:val="Normlnywebov"/>
      </w:pPr>
      <w:r>
        <w:lastRenderedPageBreak/>
        <w:t> </w:t>
      </w:r>
    </w:p>
    <w:p w:rsidR="0011617F" w:rsidRDefault="0011617F" w:rsidP="0011617F">
      <w:pPr>
        <w:numPr>
          <w:ilvl w:val="0"/>
          <w:numId w:val="20"/>
        </w:numPr>
        <w:spacing w:before="100" w:beforeAutospacing="1" w:after="100" w:afterAutospacing="1"/>
      </w:pPr>
      <w:r>
        <w:t>Odosielateľ zásielky a dopravca sa môžu dohodnúť, či prepravné vyplatí odosielateľ zásielky celkom alebo čiastočne, alebo či prepravné uhradí prijímateľ zásielky.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1"/>
        </w:numPr>
        <w:spacing w:before="100" w:beforeAutospacing="1" w:after="100" w:afterAutospacing="1"/>
      </w:pPr>
      <w:r>
        <w:t>Ak má prepravné uhradiť prijímateľ zásielky, ale úhradu odmietne, je povinný zaplatiť prepravné odosielateľ zásielky. V takom prípade môže dopravca odovzdať zásielku prijímateľovi len so súhlasom odosielateľa.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2"/>
        </w:numPr>
        <w:spacing w:before="100" w:beforeAutospacing="1" w:after="100" w:afterAutospacing="1"/>
      </w:pPr>
      <w:r>
        <w:t>Úhrada prepravného je splatná s odovzdaním zásielky prijímateľovi, ak nie je dohodnuté inak. Dopravca je oprávnený požadovať od času splatnosti dohodnuté penále.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3"/>
        </w:numPr>
        <w:spacing w:before="100" w:beforeAutospacing="1" w:after="100" w:afterAutospacing="1"/>
      </w:pPr>
      <w:r>
        <w:t>Zmluvou o preprave veci môže byť dopravca zaviazaný, že zásielku počas prepravy sprevádza prepravný (nákladný) list.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4"/>
        </w:numPr>
        <w:spacing w:before="100" w:beforeAutospacing="1" w:after="100" w:afterAutospacing="1"/>
      </w:pPr>
      <w:r>
        <w:t>Odosielateľ zásielky nesie voči dopravcovi dôsledky nepravdivého uvedenia popisu fyzikálnych vlastností zásielky alebo ich neuvedenie, ktoré malo okrem iného za následok zatajenie nebezpečného alebo nezákonného charakteru prepravovanej zásielky.</w:t>
      </w:r>
    </w:p>
    <w:p w:rsidR="00D11F74" w:rsidRDefault="00D11F74" w:rsidP="00D11F74">
      <w:pPr>
        <w:spacing w:before="100" w:beforeAutospacing="1" w:after="100" w:afterAutospacing="1"/>
      </w:pPr>
    </w:p>
    <w:p w:rsidR="0011617F" w:rsidRDefault="0011617F" w:rsidP="0011617F">
      <w:pPr>
        <w:pStyle w:val="Normlnywebov"/>
        <w:jc w:val="center"/>
      </w:pPr>
      <w:r>
        <w:t>Čl. 6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Zmena prepravnej zmluvy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           Odosielateľ môže dodatočne nariadiť dopravcovi, až do doby vydania zásielky prijímateľovi, že:</w:t>
      </w:r>
    </w:p>
    <w:p w:rsidR="0011617F" w:rsidRDefault="0011617F" w:rsidP="0011617F">
      <w:pPr>
        <w:pStyle w:val="Normlnywebov"/>
        <w:ind w:left="780"/>
      </w:pPr>
      <w:r>
        <w:t>-          zásielka má byť vrátená späť do miesta odoslania;</w:t>
      </w:r>
    </w:p>
    <w:p w:rsidR="0011617F" w:rsidRDefault="0011617F" w:rsidP="0011617F">
      <w:pPr>
        <w:pStyle w:val="Normlnywebov"/>
        <w:ind w:left="780"/>
      </w:pPr>
      <w:r>
        <w:t>-          zásielka má byť počas prepravy zadržaná;</w:t>
      </w:r>
    </w:p>
    <w:p w:rsidR="0011617F" w:rsidRDefault="0011617F" w:rsidP="0011617F">
      <w:pPr>
        <w:pStyle w:val="Normlnywebov"/>
        <w:ind w:left="780"/>
      </w:pPr>
      <w:r>
        <w:t>-          dodanie zásielky prijímateľovi má byť odročené;</w:t>
      </w:r>
    </w:p>
    <w:p w:rsidR="0011617F" w:rsidRDefault="0011617F" w:rsidP="0011617F">
      <w:pPr>
        <w:pStyle w:val="Normlnywebov"/>
        <w:ind w:left="780"/>
      </w:pPr>
      <w:r>
        <w:t>-          zásielka má byť dodaná inému prijímateľovi;</w:t>
      </w:r>
    </w:p>
    <w:p w:rsidR="0011617F" w:rsidRDefault="0011617F" w:rsidP="0011617F">
      <w:pPr>
        <w:pStyle w:val="Normlnywebov"/>
        <w:ind w:left="780"/>
      </w:pPr>
      <w:r>
        <w:t>-          zásielka má byť zvýšená, znížená alebo zrušená;</w:t>
      </w:r>
    </w:p>
    <w:p w:rsidR="0011617F" w:rsidRDefault="0011617F" w:rsidP="0011617F">
      <w:pPr>
        <w:pStyle w:val="Normlnywebov"/>
        <w:ind w:left="780"/>
      </w:pPr>
      <w:r>
        <w:lastRenderedPageBreak/>
        <w:t>-          zásielka má byť dopravná na iné miesto určenia;</w:t>
      </w:r>
    </w:p>
    <w:p w:rsidR="0011617F" w:rsidRDefault="0011617F" w:rsidP="0011617F">
      <w:pPr>
        <w:pStyle w:val="Normlnywebov"/>
        <w:ind w:left="780"/>
      </w:pPr>
      <w:r>
        <w:t>-          časti zásielky majú byť dodané na rôzne alebo iné miesta vykládky ako bolo určené v prepravnej zmluve alebo v prepravnom liste.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  <w:jc w:val="center"/>
      </w:pPr>
      <w:r>
        <w:t>Čl. 7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>Reklamačné konanie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5"/>
        </w:numPr>
        <w:spacing w:before="100" w:beforeAutospacing="1" w:after="100" w:afterAutospacing="1"/>
      </w:pPr>
      <w:r>
        <w:t>Reklamačné lehoty a premlčacie doby na uplatňovanie nárokov odosielateľa alebo príjemcu vyplývajúce z prepravnej zmluvy s dopravcom sú uvedené pre vnútroštátnu cestnú nákladnú dopravu vykonávanú v Slovenskej republike v Obchodnom zákonníku a v Občianskom zákonníku.</w:t>
      </w:r>
    </w:p>
    <w:p w:rsidR="0011617F" w:rsidRDefault="0011617F" w:rsidP="0011617F">
      <w:pPr>
        <w:pStyle w:val="Normlnywebov"/>
        <w:ind w:left="360"/>
      </w:pPr>
      <w:r>
        <w:t> </w:t>
      </w:r>
    </w:p>
    <w:p w:rsidR="0011617F" w:rsidRDefault="0011617F" w:rsidP="0011617F">
      <w:pPr>
        <w:numPr>
          <w:ilvl w:val="0"/>
          <w:numId w:val="26"/>
        </w:numPr>
        <w:spacing w:before="100" w:beforeAutospacing="1" w:after="100" w:afterAutospacing="1"/>
      </w:pPr>
      <w:r>
        <w:t>Reklamačné lehoty a premlčacie doby na uplatňovanie nárokov odosielateľa alebo príjemcu vyplývajúce z prepravnej zmluvy s dopravcom sú uvedené pre medzinárodnú cestnú nákladnú dopravu v Dohovore o prepravnej zmluve v medzinárodnej cestnej nákladnej doprave (CMR).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7"/>
        </w:numPr>
        <w:spacing w:before="100" w:beforeAutospacing="1" w:after="100" w:afterAutospacing="1"/>
      </w:pPr>
      <w:r>
        <w:t>Oprávnený (prepravca) musí reklamovať u dopravcu všetky práva vyplývajúce z prepravy písomne.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8"/>
        </w:numPr>
        <w:spacing w:before="100" w:beforeAutospacing="1" w:after="100" w:afterAutospacing="1"/>
      </w:pPr>
      <w:r>
        <w:t>Vrátenie zaplatenej sumy za prepravu je oprávnený (prepravca) žiadať len ak ju preukázateľne dopravcovi uhradil.</w:t>
      </w:r>
    </w:p>
    <w:p w:rsidR="0011617F" w:rsidRDefault="0011617F" w:rsidP="0011617F">
      <w:pPr>
        <w:pStyle w:val="Normlnywebov"/>
      </w:pPr>
      <w:r>
        <w:t>  </w:t>
      </w:r>
    </w:p>
    <w:p w:rsidR="0011617F" w:rsidRDefault="0011617F" w:rsidP="0011617F">
      <w:pPr>
        <w:pStyle w:val="Normlnywebov"/>
        <w:jc w:val="center"/>
      </w:pPr>
      <w:r>
        <w:t>Čl. 8</w:t>
      </w:r>
    </w:p>
    <w:p w:rsidR="0011617F" w:rsidRDefault="0011617F" w:rsidP="0011617F">
      <w:pPr>
        <w:pStyle w:val="Normlnywebov"/>
        <w:jc w:val="center"/>
      </w:pPr>
      <w:r>
        <w:rPr>
          <w:rStyle w:val="Siln"/>
        </w:rPr>
        <w:t xml:space="preserve">Záverečné ustanovenia              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29"/>
        </w:numPr>
        <w:spacing w:before="100" w:beforeAutospacing="1" w:after="100" w:afterAutospacing="1"/>
      </w:pPr>
      <w:r>
        <w:t xml:space="preserve">Podľa zákona č. 56/2012 </w:t>
      </w:r>
      <w:proofErr w:type="spellStart"/>
      <w:r>
        <w:t>Z.z</w:t>
      </w:r>
      <w:proofErr w:type="spellEnd"/>
      <w:r>
        <w:t>. o cestnej doprave, dopravca zverejnil tento prepravný poriadok na svojom webovom sídle (</w:t>
      </w:r>
      <w:hyperlink r:id="rId8" w:history="1">
        <w:r w:rsidRPr="00902C3F">
          <w:rPr>
            <w:rStyle w:val="Hypertextovprepojenie"/>
          </w:rPr>
          <w:t>www.dvstransport.sk</w:t>
        </w:r>
      </w:hyperlink>
      <w:r>
        <w:t>) a je k dispozícii aj v sídle dopravcu.</w:t>
      </w:r>
    </w:p>
    <w:p w:rsidR="0011617F" w:rsidRDefault="0011617F" w:rsidP="0011617F">
      <w:pPr>
        <w:pStyle w:val="Normlnywebov"/>
        <w:ind w:left="360"/>
      </w:pPr>
      <w:r>
        <w:t> </w:t>
      </w:r>
    </w:p>
    <w:p w:rsidR="0011617F" w:rsidRDefault="0011617F" w:rsidP="0011617F">
      <w:pPr>
        <w:numPr>
          <w:ilvl w:val="0"/>
          <w:numId w:val="30"/>
        </w:numPr>
        <w:spacing w:before="100" w:beforeAutospacing="1" w:after="100" w:afterAutospacing="1"/>
      </w:pPr>
      <w:r>
        <w:lastRenderedPageBreak/>
        <w:t xml:space="preserve">Podľa zákona č. 56/2012 </w:t>
      </w:r>
      <w:proofErr w:type="spellStart"/>
      <w:r>
        <w:t>Z.z</w:t>
      </w:r>
      <w:proofErr w:type="spellEnd"/>
      <w:r>
        <w:t>. o cestnej doprave zverejnený prepravný poriadok je súčasťou návrhu dopravcu na uzavretie prepravnej zmluvy a po jej uzatvorení je jeho obsah súčasťou zmluvných práv a povinností účastníkov zmluvy.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31"/>
        </w:numPr>
        <w:spacing w:before="100" w:beforeAutospacing="1" w:after="100" w:afterAutospacing="1"/>
      </w:pPr>
      <w:r>
        <w:t>Objednávateľ prepravy je pred podpísaním prepravnej zmluvy povinný sa s týmto prepravným poriadkom oboznámiť.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32"/>
        </w:numPr>
        <w:spacing w:before="100" w:beforeAutospacing="1" w:after="100" w:afterAutospacing="1"/>
      </w:pPr>
      <w:r>
        <w:t>Všetky zmeny a doplnky prepravného poriadku sú platné dňom ich zverejnenia a sprístupnenia na webovom sídle dopravcu.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numPr>
          <w:ilvl w:val="0"/>
          <w:numId w:val="33"/>
        </w:numPr>
        <w:spacing w:before="100" w:beforeAutospacing="1" w:after="100" w:afterAutospacing="1"/>
      </w:pPr>
      <w:r>
        <w:t>Ak bude prepravný poriadok podstatne zmenený alebo podstatne doplnený, dopravca zabezpečí jeho zverejnenie a sprístupnenie na svojom webovom sídle v úplnom znení.</w:t>
      </w:r>
    </w:p>
    <w:p w:rsidR="0011617F" w:rsidRDefault="0011617F" w:rsidP="0011617F">
      <w:pPr>
        <w:pStyle w:val="Normlnywebov"/>
      </w:pPr>
      <w:r>
        <w:t> </w:t>
      </w: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965E49" w:rsidRDefault="00965E49" w:rsidP="0011617F">
      <w:pPr>
        <w:pStyle w:val="Normlnywebov"/>
      </w:pPr>
    </w:p>
    <w:p w:rsidR="00D11F74" w:rsidRDefault="00D11F74" w:rsidP="00D11F74">
      <w:pPr>
        <w:pStyle w:val="Normlnywebov"/>
        <w:jc w:val="center"/>
      </w:pPr>
      <w:r>
        <w:lastRenderedPageBreak/>
        <w:t>Čl. 9</w:t>
      </w:r>
    </w:p>
    <w:p w:rsidR="00D11F74" w:rsidRDefault="00D11F74" w:rsidP="00D11F74">
      <w:pPr>
        <w:pStyle w:val="Normlnywebov"/>
        <w:jc w:val="center"/>
        <w:rPr>
          <w:rStyle w:val="Siln"/>
        </w:rPr>
      </w:pPr>
      <w:r>
        <w:rPr>
          <w:rStyle w:val="Siln"/>
        </w:rPr>
        <w:t>Zoznam vozidiel</w:t>
      </w:r>
    </w:p>
    <w:p w:rsidR="00D11F74" w:rsidRDefault="00D11F74" w:rsidP="00D11F74">
      <w:pPr>
        <w:pStyle w:val="Normlnywebov"/>
        <w:numPr>
          <w:ilvl w:val="0"/>
          <w:numId w:val="34"/>
        </w:numPr>
        <w:rPr>
          <w:rStyle w:val="Siln"/>
          <w:b w:val="0"/>
        </w:rPr>
      </w:pPr>
      <w:r>
        <w:rPr>
          <w:rStyle w:val="Siln"/>
          <w:b w:val="0"/>
        </w:rPr>
        <w:t>Zoznam vozidiel je v počte 22 vozidiel:</w:t>
      </w:r>
    </w:p>
    <w:p w:rsidR="00D11F74" w:rsidRPr="00D11F74" w:rsidRDefault="00D11F74" w:rsidP="00D11F74">
      <w:pPr>
        <w:pStyle w:val="Normlnywebov"/>
        <w:ind w:left="720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</w:tblGrid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1.</w:t>
            </w:r>
          </w:p>
        </w:tc>
        <w:tc>
          <w:tcPr>
            <w:tcW w:w="2694" w:type="dxa"/>
          </w:tcPr>
          <w:p w:rsidR="00D11F74" w:rsidRDefault="00D11F74" w:rsidP="00334872">
            <w:pPr>
              <w:pStyle w:val="Normlnywebov"/>
            </w:pPr>
            <w:r>
              <w:t>TN 007 EO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2.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241 EE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D11F74">
            <w:pPr>
              <w:pStyle w:val="Normlnywebov"/>
            </w:pPr>
            <w:r>
              <w:t>3.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438 EH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4.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485 EN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5.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600 ET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 xml:space="preserve">6. 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428 ES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7.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896 EP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8.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946 EO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 xml:space="preserve">9. 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695 EO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 xml:space="preserve">10. 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999 CJ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11.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729 EG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12.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769 CD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13.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805 CK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14.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358 EJ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15.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569 ET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16.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570 DM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17.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858 EO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18.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766 AV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19.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896 CM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20.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869 ES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21.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646 EN</w:t>
            </w:r>
          </w:p>
        </w:tc>
      </w:tr>
      <w:tr w:rsidR="00D11F74" w:rsidTr="00D11F74">
        <w:trPr>
          <w:jc w:val="center"/>
        </w:trPr>
        <w:tc>
          <w:tcPr>
            <w:tcW w:w="675" w:type="dxa"/>
          </w:tcPr>
          <w:p w:rsidR="00D11F74" w:rsidRDefault="00D11F74" w:rsidP="0011617F">
            <w:pPr>
              <w:pStyle w:val="Normlnywebov"/>
            </w:pPr>
            <w:r>
              <w:t>22.</w:t>
            </w:r>
          </w:p>
        </w:tc>
        <w:tc>
          <w:tcPr>
            <w:tcW w:w="2694" w:type="dxa"/>
          </w:tcPr>
          <w:p w:rsidR="00D11F74" w:rsidRDefault="00D11F74" w:rsidP="0011617F">
            <w:pPr>
              <w:pStyle w:val="Normlnywebov"/>
            </w:pPr>
            <w:r>
              <w:t>TN 059 DP</w:t>
            </w:r>
          </w:p>
        </w:tc>
      </w:tr>
    </w:tbl>
    <w:p w:rsidR="00D11F74" w:rsidRDefault="00D11F74" w:rsidP="0011617F">
      <w:pPr>
        <w:pStyle w:val="Normlnywebov"/>
      </w:pP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 xml:space="preserve">Trenčín, 01.01.2016 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</w:pPr>
      <w:r>
        <w:t> </w:t>
      </w:r>
    </w:p>
    <w:p w:rsidR="0011617F" w:rsidRDefault="0011617F" w:rsidP="0011617F">
      <w:pPr>
        <w:pStyle w:val="Normlnywebov"/>
        <w:ind w:left="5664"/>
      </w:pPr>
      <w:r>
        <w:t>           </w:t>
      </w:r>
      <w:r w:rsidRPr="0011617F">
        <w:t>PaedDr</w:t>
      </w:r>
      <w:r>
        <w:t>. Zuzana Lengyelová</w:t>
      </w:r>
    </w:p>
    <w:p w:rsidR="0011617F" w:rsidRDefault="0011617F" w:rsidP="0011617F">
      <w:pPr>
        <w:pStyle w:val="Normlnywebov"/>
        <w:ind w:left="5664"/>
      </w:pPr>
      <w:r>
        <w:t> </w:t>
      </w:r>
      <w:r>
        <w:tab/>
        <w:t>        konateľ spoločnosti</w:t>
      </w:r>
    </w:p>
    <w:p w:rsidR="00CA66D8" w:rsidRDefault="00CA66D8" w:rsidP="00CA66D8">
      <w:pPr>
        <w:pStyle w:val="Normlnywebov"/>
        <w:ind w:left="720"/>
        <w:rPr>
          <w:bCs/>
        </w:rPr>
      </w:pPr>
      <w:r>
        <w:rPr>
          <w:bCs/>
        </w:rPr>
        <w:lastRenderedPageBreak/>
        <w:t xml:space="preserve">    </w:t>
      </w:r>
    </w:p>
    <w:p w:rsidR="00CA66D8" w:rsidRDefault="00CA66D8" w:rsidP="00CA66D8">
      <w:pPr>
        <w:pStyle w:val="Normlnywebov"/>
        <w:ind w:left="720"/>
        <w:rPr>
          <w:bCs/>
        </w:rPr>
      </w:pPr>
      <w:r>
        <w:rPr>
          <w:bCs/>
        </w:rPr>
        <w:t xml:space="preserve">           </w:t>
      </w:r>
      <w:proofErr w:type="spellStart"/>
      <w:r>
        <w:rPr>
          <w:bCs/>
        </w:rPr>
        <w:t>Priloha</w:t>
      </w:r>
      <w:proofErr w:type="spellEnd"/>
      <w:r>
        <w:rPr>
          <w:bCs/>
        </w:rPr>
        <w:t xml:space="preserve"> k 15.5.2019</w:t>
      </w:r>
    </w:p>
    <w:p w:rsidR="00CA66D8" w:rsidRPr="00CA66D8" w:rsidRDefault="00CA66D8" w:rsidP="00CA66D8">
      <w:pPr>
        <w:pStyle w:val="Normlnywebov"/>
        <w:ind w:left="720"/>
        <w:rPr>
          <w:rStyle w:val="Siln"/>
          <w:b w:val="0"/>
        </w:rPr>
      </w:pPr>
      <w:r>
        <w:rPr>
          <w:bCs/>
        </w:rPr>
        <w:t>1.</w:t>
      </w:r>
      <w:r>
        <w:t xml:space="preserve">                </w:t>
      </w:r>
      <w:r>
        <w:rPr>
          <w:rStyle w:val="Siln"/>
          <w:b w:val="0"/>
        </w:rPr>
        <w:t>Zoznam vozidiel je v počte 24</w:t>
      </w:r>
      <w:r w:rsidRPr="00CA66D8">
        <w:rPr>
          <w:rStyle w:val="Siln"/>
          <w:b w:val="0"/>
        </w:rPr>
        <w:t xml:space="preserve"> vozidiel:</w:t>
      </w:r>
    </w:p>
    <w:p w:rsidR="00CA66D8" w:rsidRPr="00D11F74" w:rsidRDefault="00CA66D8" w:rsidP="00CA66D8">
      <w:pPr>
        <w:pStyle w:val="Normlnywebov"/>
        <w:ind w:left="720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724"/>
      </w:tblGrid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TN019FL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2.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241 EE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3.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438 EH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4.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485 EN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5.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600 ET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 xml:space="preserve">6. 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428 ES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7.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896 EP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8.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TN078FX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 xml:space="preserve">9. 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695 EO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 xml:space="preserve">10. 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TN123FH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11.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TN638FX</w:t>
            </w:r>
          </w:p>
        </w:tc>
      </w:tr>
      <w:tr w:rsidR="00CA66D8" w:rsidTr="00CA66D8">
        <w:trPr>
          <w:trHeight w:val="293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12.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769 CD</w:t>
            </w:r>
          </w:p>
        </w:tc>
        <w:bookmarkStart w:id="0" w:name="_GoBack"/>
        <w:bookmarkEnd w:id="0"/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13.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805 CK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14.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358 EJ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15.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569 ET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16.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TN225DR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17.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858 EO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18.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766 AV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19.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TN409FY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20.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869 ES</w:t>
            </w:r>
          </w:p>
        </w:tc>
      </w:tr>
      <w:tr w:rsidR="00CA66D8" w:rsidTr="00CA66D8">
        <w:trPr>
          <w:trHeight w:val="278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21.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646 EN</w:t>
            </w:r>
          </w:p>
        </w:tc>
      </w:tr>
      <w:tr w:rsidR="00CA66D8" w:rsidTr="00CA66D8">
        <w:trPr>
          <w:trHeight w:val="293"/>
          <w:jc w:val="center"/>
        </w:trPr>
        <w:tc>
          <w:tcPr>
            <w:tcW w:w="684" w:type="dxa"/>
          </w:tcPr>
          <w:p w:rsidR="00CA66D8" w:rsidRDefault="00CA66D8" w:rsidP="003F764F">
            <w:pPr>
              <w:pStyle w:val="Normlnywebov"/>
            </w:pPr>
            <w:r>
              <w:t>22.</w:t>
            </w:r>
          </w:p>
        </w:tc>
        <w:tc>
          <w:tcPr>
            <w:tcW w:w="2724" w:type="dxa"/>
          </w:tcPr>
          <w:p w:rsidR="00CA66D8" w:rsidRDefault="00CA66D8" w:rsidP="003F764F">
            <w:pPr>
              <w:pStyle w:val="Normlnywebov"/>
            </w:pPr>
            <w:r>
              <w:t>TN 059 DP</w:t>
            </w:r>
          </w:p>
        </w:tc>
      </w:tr>
    </w:tbl>
    <w:p w:rsidR="00CA66D8" w:rsidRDefault="00CA66D8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</w:tblGrid>
      <w:tr w:rsidR="00CA66D8" w:rsidTr="003F764F">
        <w:trPr>
          <w:jc w:val="center"/>
        </w:trPr>
        <w:tc>
          <w:tcPr>
            <w:tcW w:w="675" w:type="dxa"/>
          </w:tcPr>
          <w:p w:rsidR="00CA66D8" w:rsidRDefault="00CA66D8" w:rsidP="003F764F">
            <w:pPr>
              <w:pStyle w:val="Normlnywebov"/>
            </w:pPr>
            <w:r>
              <w:t>23</w:t>
            </w:r>
          </w:p>
        </w:tc>
        <w:tc>
          <w:tcPr>
            <w:tcW w:w="2694" w:type="dxa"/>
          </w:tcPr>
          <w:p w:rsidR="00CA66D8" w:rsidRDefault="00CA66D8" w:rsidP="00CA66D8">
            <w:pPr>
              <w:pStyle w:val="Normlnywebov"/>
            </w:pPr>
            <w:r>
              <w:t>TN 247FG</w:t>
            </w:r>
          </w:p>
        </w:tc>
      </w:tr>
      <w:tr w:rsidR="00CA66D8" w:rsidTr="003F764F">
        <w:trPr>
          <w:jc w:val="center"/>
        </w:trPr>
        <w:tc>
          <w:tcPr>
            <w:tcW w:w="675" w:type="dxa"/>
          </w:tcPr>
          <w:p w:rsidR="00CA66D8" w:rsidRDefault="00CA66D8" w:rsidP="003F764F">
            <w:pPr>
              <w:pStyle w:val="Normlnywebov"/>
            </w:pPr>
            <w:r>
              <w:t>24.</w:t>
            </w:r>
          </w:p>
        </w:tc>
        <w:tc>
          <w:tcPr>
            <w:tcW w:w="2694" w:type="dxa"/>
          </w:tcPr>
          <w:p w:rsidR="00CA66D8" w:rsidRDefault="00CA66D8" w:rsidP="003F764F">
            <w:pPr>
              <w:pStyle w:val="Normlnywebov"/>
            </w:pPr>
            <w:r>
              <w:t>TN 478FG</w:t>
            </w:r>
          </w:p>
        </w:tc>
      </w:tr>
    </w:tbl>
    <w:p w:rsidR="00CA66D8" w:rsidRDefault="00CA66D8">
      <w:r>
        <w:t xml:space="preserve"> </w:t>
      </w:r>
    </w:p>
    <w:p w:rsidR="00CA66D8" w:rsidRDefault="00CA66D8"/>
    <w:p w:rsidR="00CA66D8" w:rsidRDefault="00CA66D8"/>
    <w:p w:rsidR="00CA66D8" w:rsidRDefault="00CA66D8"/>
    <w:p w:rsidR="00CA66D8" w:rsidRDefault="00CA66D8"/>
    <w:p w:rsidR="00CA66D8" w:rsidRDefault="00CA66D8"/>
    <w:p w:rsidR="00CA66D8" w:rsidRDefault="00CA66D8" w:rsidP="00CA66D8">
      <w:pPr>
        <w:pStyle w:val="Normlnywebov"/>
      </w:pPr>
      <w:proofErr w:type="spellStart"/>
      <w:r>
        <w:t>Trencine</w:t>
      </w:r>
      <w:proofErr w:type="spellEnd"/>
      <w:r>
        <w:t xml:space="preserve"> 15.5.2019</w:t>
      </w:r>
      <w:r w:rsidRPr="00CA66D8">
        <w:t xml:space="preserve"> </w:t>
      </w:r>
      <w:r>
        <w:t xml:space="preserve">                                                                     </w:t>
      </w:r>
      <w:r w:rsidRPr="0011617F">
        <w:t>PaedDr</w:t>
      </w:r>
      <w:r>
        <w:t>. Zuzana Lengyelová</w:t>
      </w:r>
    </w:p>
    <w:p w:rsidR="00CA66D8" w:rsidRDefault="00CA66D8" w:rsidP="00CA66D8">
      <w:pPr>
        <w:pStyle w:val="Normlnywebov"/>
        <w:ind w:left="5664"/>
      </w:pPr>
      <w:r>
        <w:t> </w:t>
      </w:r>
      <w:r>
        <w:tab/>
        <w:t>        konateľ spoločnosti</w:t>
      </w:r>
    </w:p>
    <w:p w:rsidR="00CA66D8" w:rsidRDefault="00CA66D8"/>
    <w:sectPr w:rsidR="00CA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56"/>
    <w:multiLevelType w:val="multilevel"/>
    <w:tmpl w:val="9826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7D91"/>
    <w:multiLevelType w:val="hybridMultilevel"/>
    <w:tmpl w:val="6C16F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773"/>
    <w:multiLevelType w:val="multilevel"/>
    <w:tmpl w:val="CA8E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0020F"/>
    <w:multiLevelType w:val="multilevel"/>
    <w:tmpl w:val="71C8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303D5"/>
    <w:multiLevelType w:val="multilevel"/>
    <w:tmpl w:val="706C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41D06"/>
    <w:multiLevelType w:val="multilevel"/>
    <w:tmpl w:val="317E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0282"/>
    <w:multiLevelType w:val="multilevel"/>
    <w:tmpl w:val="D96A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7F35"/>
    <w:multiLevelType w:val="multilevel"/>
    <w:tmpl w:val="BAE2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27245"/>
    <w:multiLevelType w:val="multilevel"/>
    <w:tmpl w:val="2684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94DAB"/>
    <w:multiLevelType w:val="multilevel"/>
    <w:tmpl w:val="D9D0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3019"/>
    <w:multiLevelType w:val="multilevel"/>
    <w:tmpl w:val="C8BA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600BC"/>
    <w:multiLevelType w:val="multilevel"/>
    <w:tmpl w:val="A33A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C75BC"/>
    <w:multiLevelType w:val="multilevel"/>
    <w:tmpl w:val="043E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A2C40"/>
    <w:multiLevelType w:val="multilevel"/>
    <w:tmpl w:val="8AB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72740"/>
    <w:multiLevelType w:val="multilevel"/>
    <w:tmpl w:val="1616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0496C"/>
    <w:multiLevelType w:val="multilevel"/>
    <w:tmpl w:val="02E8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86B98"/>
    <w:multiLevelType w:val="multilevel"/>
    <w:tmpl w:val="E10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46427"/>
    <w:multiLevelType w:val="multilevel"/>
    <w:tmpl w:val="0E7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E3FDD"/>
    <w:multiLevelType w:val="multilevel"/>
    <w:tmpl w:val="6BD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82016"/>
    <w:multiLevelType w:val="multilevel"/>
    <w:tmpl w:val="4A7C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C1FCA"/>
    <w:multiLevelType w:val="multilevel"/>
    <w:tmpl w:val="822C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B797D"/>
    <w:multiLevelType w:val="multilevel"/>
    <w:tmpl w:val="1A3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B48A8"/>
    <w:multiLevelType w:val="multilevel"/>
    <w:tmpl w:val="4274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5573C"/>
    <w:multiLevelType w:val="multilevel"/>
    <w:tmpl w:val="C020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54464"/>
    <w:multiLevelType w:val="multilevel"/>
    <w:tmpl w:val="CA4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062C1"/>
    <w:multiLevelType w:val="multilevel"/>
    <w:tmpl w:val="A38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077A0"/>
    <w:multiLevelType w:val="multilevel"/>
    <w:tmpl w:val="1A04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45298"/>
    <w:multiLevelType w:val="multilevel"/>
    <w:tmpl w:val="95CC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907E3"/>
    <w:multiLevelType w:val="multilevel"/>
    <w:tmpl w:val="6BA8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907C6"/>
    <w:multiLevelType w:val="multilevel"/>
    <w:tmpl w:val="F44E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8559F"/>
    <w:multiLevelType w:val="multilevel"/>
    <w:tmpl w:val="0250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B2262"/>
    <w:multiLevelType w:val="multilevel"/>
    <w:tmpl w:val="A96E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3081A"/>
    <w:multiLevelType w:val="multilevel"/>
    <w:tmpl w:val="E9C6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47430"/>
    <w:multiLevelType w:val="multilevel"/>
    <w:tmpl w:val="54CC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  <w:lvlOverride w:ilvl="0">
      <w:startOverride w:val="2"/>
    </w:lvlOverride>
  </w:num>
  <w:num w:numId="3">
    <w:abstractNumId w:val="21"/>
    <w:lvlOverride w:ilvl="0">
      <w:startOverride w:val="3"/>
    </w:lvlOverride>
  </w:num>
  <w:num w:numId="4">
    <w:abstractNumId w:val="20"/>
  </w:num>
  <w:num w:numId="5">
    <w:abstractNumId w:val="22"/>
  </w:num>
  <w:num w:numId="6">
    <w:abstractNumId w:val="0"/>
    <w:lvlOverride w:ilvl="0">
      <w:startOverride w:val="2"/>
    </w:lvlOverride>
  </w:num>
  <w:num w:numId="7">
    <w:abstractNumId w:val="27"/>
    <w:lvlOverride w:ilvl="0">
      <w:startOverride w:val="3"/>
    </w:lvlOverride>
  </w:num>
  <w:num w:numId="8">
    <w:abstractNumId w:val="26"/>
    <w:lvlOverride w:ilvl="0">
      <w:startOverride w:val="4"/>
    </w:lvlOverride>
  </w:num>
  <w:num w:numId="9">
    <w:abstractNumId w:val="17"/>
    <w:lvlOverride w:ilvl="0">
      <w:startOverride w:val="5"/>
    </w:lvlOverride>
  </w:num>
  <w:num w:numId="10">
    <w:abstractNumId w:val="33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6"/>
    <w:lvlOverride w:ilvl="0">
      <w:startOverride w:val="8"/>
    </w:lvlOverride>
  </w:num>
  <w:num w:numId="13">
    <w:abstractNumId w:val="14"/>
    <w:lvlOverride w:ilvl="0">
      <w:startOverride w:val="9"/>
    </w:lvlOverride>
  </w:num>
  <w:num w:numId="14">
    <w:abstractNumId w:val="16"/>
    <w:lvlOverride w:ilvl="0">
      <w:startOverride w:val="10"/>
    </w:lvlOverride>
  </w:num>
  <w:num w:numId="15">
    <w:abstractNumId w:val="9"/>
  </w:num>
  <w:num w:numId="16">
    <w:abstractNumId w:val="28"/>
    <w:lvlOverride w:ilvl="0">
      <w:startOverride w:val="2"/>
    </w:lvlOverride>
  </w:num>
  <w:num w:numId="17">
    <w:abstractNumId w:val="29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19"/>
    <w:lvlOverride w:ilvl="0">
      <w:startOverride w:val="5"/>
    </w:lvlOverride>
  </w:num>
  <w:num w:numId="20">
    <w:abstractNumId w:val="24"/>
    <w:lvlOverride w:ilvl="0">
      <w:startOverride w:val="6"/>
    </w:lvlOverride>
  </w:num>
  <w:num w:numId="21">
    <w:abstractNumId w:val="8"/>
    <w:lvlOverride w:ilvl="0">
      <w:startOverride w:val="7"/>
    </w:lvlOverride>
  </w:num>
  <w:num w:numId="22">
    <w:abstractNumId w:val="23"/>
    <w:lvlOverride w:ilvl="0">
      <w:startOverride w:val="8"/>
    </w:lvlOverride>
  </w:num>
  <w:num w:numId="23">
    <w:abstractNumId w:val="13"/>
    <w:lvlOverride w:ilvl="0">
      <w:startOverride w:val="9"/>
    </w:lvlOverride>
  </w:num>
  <w:num w:numId="24">
    <w:abstractNumId w:val="30"/>
    <w:lvlOverride w:ilvl="0">
      <w:startOverride w:val="10"/>
    </w:lvlOverride>
  </w:num>
  <w:num w:numId="25">
    <w:abstractNumId w:val="32"/>
  </w:num>
  <w:num w:numId="26">
    <w:abstractNumId w:val="10"/>
    <w:lvlOverride w:ilvl="0">
      <w:startOverride w:val="2"/>
    </w:lvlOverride>
  </w:num>
  <w:num w:numId="27">
    <w:abstractNumId w:val="5"/>
    <w:lvlOverride w:ilvl="0">
      <w:startOverride w:val="3"/>
    </w:lvlOverride>
  </w:num>
  <w:num w:numId="28">
    <w:abstractNumId w:val="15"/>
    <w:lvlOverride w:ilvl="0">
      <w:startOverride w:val="4"/>
    </w:lvlOverride>
  </w:num>
  <w:num w:numId="29">
    <w:abstractNumId w:val="25"/>
  </w:num>
  <w:num w:numId="30">
    <w:abstractNumId w:val="12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2"/>
    <w:lvlOverride w:ilvl="0">
      <w:startOverride w:val="4"/>
    </w:lvlOverride>
  </w:num>
  <w:num w:numId="33">
    <w:abstractNumId w:val="31"/>
    <w:lvlOverride w:ilvl="0">
      <w:startOverride w:val="5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06"/>
    <w:rsid w:val="0005532D"/>
    <w:rsid w:val="00060206"/>
    <w:rsid w:val="00061162"/>
    <w:rsid w:val="0011617F"/>
    <w:rsid w:val="0019428D"/>
    <w:rsid w:val="003723C0"/>
    <w:rsid w:val="003E5CF3"/>
    <w:rsid w:val="00407A2D"/>
    <w:rsid w:val="005110A4"/>
    <w:rsid w:val="00965E49"/>
    <w:rsid w:val="00CA66D8"/>
    <w:rsid w:val="00D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1617F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1617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1617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17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D1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1617F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1617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1617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17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D1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stransport.s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Kralikova</dc:creator>
  <cp:lastModifiedBy>Frantisek Lengyel</cp:lastModifiedBy>
  <cp:revision>2</cp:revision>
  <cp:lastPrinted>2017-03-30T08:39:00Z</cp:lastPrinted>
  <dcterms:created xsi:type="dcterms:W3CDTF">2019-06-04T13:12:00Z</dcterms:created>
  <dcterms:modified xsi:type="dcterms:W3CDTF">2019-06-04T13:12:00Z</dcterms:modified>
</cp:coreProperties>
</file>